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A5D" w:rsidRDefault="004D6A5D" w:rsidP="00C92DD8"/>
    <w:p w:rsidR="003C04AB" w:rsidRDefault="003C04AB" w:rsidP="00C92DD8"/>
    <w:p w:rsidR="003C04AB" w:rsidRDefault="003C04AB" w:rsidP="00C92DD8"/>
    <w:p w:rsidR="003C04AB" w:rsidRPr="00C641D0" w:rsidRDefault="003C04AB" w:rsidP="00C92DD8"/>
    <w:p w:rsidR="006A3710" w:rsidRPr="00C641D0" w:rsidRDefault="006A3710" w:rsidP="00C92DD8"/>
    <w:p w:rsidR="006A3710" w:rsidRPr="00C641D0" w:rsidRDefault="006A3710" w:rsidP="00C92DD8"/>
    <w:p w:rsidR="006A3710" w:rsidRPr="00C641D0" w:rsidRDefault="006A3710" w:rsidP="00C92DD8"/>
    <w:p w:rsidR="006A3710" w:rsidRPr="00C641D0" w:rsidRDefault="0074605A" w:rsidP="00C92DD8">
      <w:pPr>
        <w:jc w:val="center"/>
      </w:pPr>
      <w:r>
        <w:t>Merging Implications</w:t>
      </w:r>
    </w:p>
    <w:p w:rsidR="00CB5B41" w:rsidRPr="00C641D0" w:rsidRDefault="001F795E" w:rsidP="00C92DD8">
      <w:pPr>
        <w:jc w:val="center"/>
      </w:pPr>
      <w:r>
        <w:t xml:space="preserve">Student’s </w:t>
      </w:r>
      <w:r w:rsidR="00CB5B41" w:rsidRPr="00C641D0">
        <w:t>Name</w:t>
      </w:r>
    </w:p>
    <w:p w:rsidR="00CB5B41" w:rsidRPr="00C641D0" w:rsidRDefault="00CB5B41" w:rsidP="00C92DD8">
      <w:pPr>
        <w:jc w:val="center"/>
      </w:pPr>
      <w:r w:rsidRPr="00C641D0">
        <w:t>Academic Institution</w:t>
      </w:r>
    </w:p>
    <w:p w:rsidR="006A3710" w:rsidRPr="00C641D0" w:rsidRDefault="001F795E" w:rsidP="00C92DD8">
      <w:pPr>
        <w:jc w:val="center"/>
      </w:pPr>
      <w:r>
        <w:t>Date</w:t>
      </w:r>
    </w:p>
    <w:p w:rsidR="006A3710" w:rsidRPr="00C641D0" w:rsidRDefault="006A3710" w:rsidP="00C92DD8">
      <w:pPr>
        <w:jc w:val="center"/>
      </w:pPr>
    </w:p>
    <w:p w:rsidR="006A3710" w:rsidRPr="00C641D0" w:rsidRDefault="006A3710" w:rsidP="00C92DD8">
      <w:pPr>
        <w:jc w:val="center"/>
      </w:pPr>
    </w:p>
    <w:p w:rsidR="00CB5B41" w:rsidRPr="00C641D0" w:rsidRDefault="00CB5B41" w:rsidP="00C92DD8">
      <w:pPr>
        <w:jc w:val="center"/>
      </w:pPr>
    </w:p>
    <w:p w:rsidR="006A3710" w:rsidRPr="00C641D0" w:rsidRDefault="006A3710" w:rsidP="00C92DD8">
      <w:pPr>
        <w:jc w:val="center"/>
      </w:pPr>
    </w:p>
    <w:p w:rsidR="006A3710" w:rsidRPr="00C641D0" w:rsidRDefault="006A3710" w:rsidP="00C92DD8">
      <w:pPr>
        <w:jc w:val="center"/>
      </w:pPr>
    </w:p>
    <w:p w:rsidR="006A3710" w:rsidRPr="00C641D0" w:rsidRDefault="006A3710" w:rsidP="00C92DD8">
      <w:pPr>
        <w:jc w:val="center"/>
      </w:pPr>
    </w:p>
    <w:p w:rsidR="001F795E" w:rsidRDefault="001F795E">
      <w:pPr>
        <w:spacing w:line="240" w:lineRule="auto"/>
      </w:pPr>
      <w:r>
        <w:br w:type="page"/>
      </w:r>
    </w:p>
    <w:p w:rsidR="0074605A" w:rsidRDefault="003C04AB" w:rsidP="003C04AB">
      <w:pPr>
        <w:jc w:val="center"/>
      </w:pPr>
      <w:r>
        <w:lastRenderedPageBreak/>
        <w:t>Merging Implication</w:t>
      </w:r>
    </w:p>
    <w:p w:rsidR="003C04AB" w:rsidRDefault="003C04AB" w:rsidP="003C04AB">
      <w:pPr>
        <w:jc w:val="center"/>
      </w:pPr>
      <w:r>
        <w:t>Discussion Topic</w:t>
      </w:r>
    </w:p>
    <w:p w:rsidR="004D6A5D" w:rsidRDefault="001F795E" w:rsidP="0074605A">
      <w:pPr>
        <w:ind w:firstLine="720"/>
      </w:pPr>
      <w:r>
        <w:t xml:space="preserve">Mergers are </w:t>
      </w:r>
      <w:r w:rsidR="00D20A80">
        <w:t>formal unions between two or more organization</w:t>
      </w:r>
      <w:r w:rsidR="0074605A">
        <w:t>s</w:t>
      </w:r>
      <w:r w:rsidR="00D20A80">
        <w:t xml:space="preserve"> into a single entity. </w:t>
      </w:r>
      <w:r w:rsidR="0074605A">
        <w:t>Combin</w:t>
      </w:r>
      <w:r w:rsidR="0033043E">
        <w:t xml:space="preserve">ing is usually designed to improve an organization’s operation efficiency </w:t>
      </w:r>
      <w:r w:rsidR="00D42F73">
        <w:t xml:space="preserve">to </w:t>
      </w:r>
      <w:r w:rsidR="009435AE">
        <w:t xml:space="preserve">utilize external opportunities and address external challenges. </w:t>
      </w:r>
      <w:r w:rsidR="00573D25">
        <w:t xml:space="preserve">Mergers of higher education institutions have become an alternative for </w:t>
      </w:r>
      <w:r w:rsidR="006F6C57">
        <w:t>survival due to rising competition and lack of adequate resources.</w:t>
      </w:r>
    </w:p>
    <w:p w:rsidR="003C4B5D" w:rsidRDefault="00294EF3" w:rsidP="00C92DD8">
      <w:r>
        <w:tab/>
        <w:t xml:space="preserve">Mergers of higher education </w:t>
      </w:r>
      <w:r w:rsidR="00B453B0">
        <w:t>institutions widen and enhance people’s ability to access higher education</w:t>
      </w:r>
      <w:r w:rsidR="00816ECD">
        <w:t xml:space="preserve">, increase </w:t>
      </w:r>
      <w:r w:rsidR="0074605A">
        <w:t xml:space="preserve">the </w:t>
      </w:r>
      <w:r w:rsidR="00816ECD">
        <w:t>efficiency of these institutions and improv</w:t>
      </w:r>
      <w:r w:rsidR="00195D46">
        <w:t xml:space="preserve">ing teaching and research qualities. </w:t>
      </w:r>
      <w:r w:rsidR="002A396A">
        <w:t xml:space="preserve">Merging increases the economy of scale in academic institutions. </w:t>
      </w:r>
      <w:r w:rsidR="0074605A">
        <w:t>The p</w:t>
      </w:r>
      <w:r w:rsidR="002A396A">
        <w:t>ooling of resources help</w:t>
      </w:r>
      <w:r w:rsidR="0074605A">
        <w:t>s</w:t>
      </w:r>
      <w:r w:rsidR="002A396A">
        <w:t xml:space="preserve"> the learning institutions to achieve economies of scale. </w:t>
      </w:r>
      <w:r w:rsidR="003C04AB">
        <w:t>Also, m</w:t>
      </w:r>
      <w:r w:rsidR="00CA5412">
        <w:t xml:space="preserve">erging enables </w:t>
      </w:r>
      <w:r w:rsidR="00E14288">
        <w:t xml:space="preserve">the two or organizations that </w:t>
      </w:r>
      <w:r w:rsidR="002362CE">
        <w:t xml:space="preserve">are involved </w:t>
      </w:r>
      <w:r w:rsidR="003C04AB">
        <w:t>to easily</w:t>
      </w:r>
      <w:r w:rsidR="002362CE">
        <w:t xml:space="preserve"> combine their resources</w:t>
      </w:r>
      <w:r w:rsidR="0074605A">
        <w:t>, therefore,</w:t>
      </w:r>
      <w:r w:rsidR="002362CE">
        <w:t xml:space="preserve"> increas</w:t>
      </w:r>
      <w:r w:rsidR="002A396A">
        <w:t>ing</w:t>
      </w:r>
      <w:r w:rsidR="0013172D">
        <w:t>efficiency of the services provide</w:t>
      </w:r>
      <w:r w:rsidR="0074605A">
        <w:t>d</w:t>
      </w:r>
      <w:r w:rsidR="0013172D">
        <w:t xml:space="preserve">. </w:t>
      </w:r>
    </w:p>
    <w:p w:rsidR="004F0BBB" w:rsidRDefault="003C04AB" w:rsidP="003C4B5D">
      <w:pPr>
        <w:ind w:firstLine="720"/>
      </w:pPr>
      <w:r>
        <w:t>In adition, m</w:t>
      </w:r>
      <w:r w:rsidR="003C4B5D">
        <w:t xml:space="preserve">erging of higher educational institutions provide opportunities to enhance teaching and research in various research areas.  </w:t>
      </w:r>
      <w:r w:rsidR="007F1C95">
        <w:t xml:space="preserve">As multiple institutions come together, </w:t>
      </w:r>
      <w:r w:rsidR="00FD4B6F">
        <w:t xml:space="preserve">they provide </w:t>
      </w:r>
      <w:r w:rsidR="0074605A">
        <w:t xml:space="preserve">an </w:t>
      </w:r>
      <w:r w:rsidR="00FD4B6F">
        <w:t>abundance of infrastructural and human resources</w:t>
      </w:r>
      <w:r w:rsidR="00CA40CA">
        <w:t xml:space="preserve"> in </w:t>
      </w:r>
      <w:r w:rsidR="0074605A">
        <w:t xml:space="preserve">the </w:t>
      </w:r>
      <w:r w:rsidR="00CA40CA">
        <w:t>form of expertise</w:t>
      </w:r>
      <w:r>
        <w:t xml:space="preserve"> </w:t>
      </w:r>
      <w:r w:rsidR="003C4B5D">
        <w:t xml:space="preserve">that </w:t>
      </w:r>
      <w:r w:rsidR="0074605A">
        <w:t>is</w:t>
      </w:r>
      <w:r>
        <w:t xml:space="preserve"> </w:t>
      </w:r>
      <w:r w:rsidR="00CA40CA">
        <w:t xml:space="preserve">used in </w:t>
      </w:r>
      <w:r w:rsidR="003C4B5D">
        <w:t>improv</w:t>
      </w:r>
      <w:r w:rsidR="00CA40CA">
        <w:t xml:space="preserve">ing </w:t>
      </w:r>
      <w:r w:rsidR="00FD4B6F">
        <w:t xml:space="preserve">teaching and research. </w:t>
      </w:r>
      <w:r w:rsidR="00086445">
        <w:t xml:space="preserve">Generally, merging institutions </w:t>
      </w:r>
      <w:r w:rsidR="0074605A">
        <w:t>enhanc</w:t>
      </w:r>
      <w:r w:rsidR="00086445">
        <w:t xml:space="preserve">e </w:t>
      </w:r>
      <w:r w:rsidR="00C627A6">
        <w:t>their</w:t>
      </w:r>
      <w:r w:rsidR="00086445">
        <w:t xml:space="preserve"> organization and management</w:t>
      </w:r>
      <w:r w:rsidR="0074605A">
        <w:t>, therefore,</w:t>
      </w:r>
      <w:r w:rsidR="00C627A6">
        <w:t xml:space="preserve"> enhancing service delivery. </w:t>
      </w:r>
    </w:p>
    <w:p w:rsidR="00B05086" w:rsidRDefault="0074605A" w:rsidP="00DE4130">
      <w:pPr>
        <w:ind w:firstLine="720"/>
      </w:pPr>
      <w:r>
        <w:t>The c</w:t>
      </w:r>
      <w:r w:rsidR="00D928B0">
        <w:t xml:space="preserve">ombination and integration of multiple higher education institutions and </w:t>
      </w:r>
      <w:r>
        <w:t xml:space="preserve">the </w:t>
      </w:r>
      <w:r w:rsidR="00D928B0">
        <w:t xml:space="preserve">creation of a single large institution lead to academic and administrative economies of scale. It also reduces units and departments thus making better use of the available resources. </w:t>
      </w:r>
      <w:r w:rsidR="00B05086">
        <w:t xml:space="preserve">Mergers affect employees due to </w:t>
      </w:r>
      <w:r w:rsidR="00F87B15">
        <w:t>uncertainties</w:t>
      </w:r>
      <w:r w:rsidR="00B05086">
        <w:t xml:space="preserve"> in changes, employee layoffs, and higher workloads. </w:t>
      </w:r>
      <w:r w:rsidR="0028585A">
        <w:t xml:space="preserve">Employees in organizations that are likely to be merged often suffer from low organization commitment, </w:t>
      </w:r>
      <w:r w:rsidR="007C2DAE">
        <w:t>job dissatisfaction</w:t>
      </w:r>
      <w:r>
        <w:t>,</w:t>
      </w:r>
      <w:bookmarkStart w:id="0" w:name="_GoBack"/>
      <w:bookmarkEnd w:id="0"/>
      <w:r w:rsidR="007C2DAE">
        <w:t xml:space="preserve"> and turnover intentions. </w:t>
      </w:r>
      <w:r w:rsidR="000048FA">
        <w:t xml:space="preserve">Learning institution mergers have both </w:t>
      </w:r>
      <w:r w:rsidR="000048FA">
        <w:lastRenderedPageBreak/>
        <w:t>positive and negative consequences for the</w:t>
      </w:r>
      <w:r w:rsidR="003C04AB">
        <w:t xml:space="preserve"> </w:t>
      </w:r>
      <w:r w:rsidR="00DE4130">
        <w:t>a</w:t>
      </w:r>
      <w:r w:rsidR="007373D8">
        <w:t>cademic</w:t>
      </w:r>
      <w:r w:rsidR="000048FA">
        <w:t xml:space="preserve"> staff and students</w:t>
      </w:r>
      <w:r w:rsidR="00AD289A">
        <w:t>. Due to its high levels of complexity and uncertainty</w:t>
      </w:r>
      <w:r w:rsidR="007373D8">
        <w:t xml:space="preserve">, mergers have unfavorable effects on managers and staff that </w:t>
      </w:r>
      <w:r w:rsidR="003C04AB">
        <w:t xml:space="preserve">are </w:t>
      </w:r>
      <w:r w:rsidR="007373D8">
        <w:t xml:space="preserve">involved. Learning institution merging increases the market share and strengthen their position against other rival competitors. </w:t>
      </w:r>
    </w:p>
    <w:p w:rsidR="004F0BBB" w:rsidRPr="00C641D0" w:rsidRDefault="004F0BBB" w:rsidP="00C92DD8"/>
    <w:sectPr w:rsidR="004F0BBB" w:rsidRPr="00C641D0" w:rsidSect="00CB5B41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3F09" w:rsidRDefault="00C63F09" w:rsidP="004D6A5D">
      <w:pPr>
        <w:spacing w:line="240" w:lineRule="auto"/>
      </w:pPr>
      <w:r>
        <w:separator/>
      </w:r>
    </w:p>
  </w:endnote>
  <w:endnote w:type="continuationSeparator" w:id="1">
    <w:p w:rsidR="00C63F09" w:rsidRDefault="00C63F09" w:rsidP="004D6A5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3F09" w:rsidRDefault="00C63F09" w:rsidP="004D6A5D">
      <w:pPr>
        <w:spacing w:line="240" w:lineRule="auto"/>
      </w:pPr>
      <w:r>
        <w:separator/>
      </w:r>
    </w:p>
  </w:footnote>
  <w:footnote w:type="continuationSeparator" w:id="1">
    <w:p w:rsidR="00C63F09" w:rsidRDefault="00C63F09" w:rsidP="004D6A5D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41" w:rsidRDefault="0074605A" w:rsidP="00CB5B41">
    <w:pPr>
      <w:pStyle w:val="Header"/>
    </w:pPr>
    <w:r>
      <w:t>MERGING IMPLICATIONS</w:t>
    </w:r>
    <w:r w:rsidR="00CB5B41">
      <w:tab/>
    </w:r>
    <w:r w:rsidR="00CB5B41">
      <w:tab/>
    </w:r>
    <w:r w:rsidR="003C2351">
      <w:fldChar w:fldCharType="begin"/>
    </w:r>
    <w:r w:rsidR="00CB5B41">
      <w:instrText xml:space="preserve"> PAGE   \* MERGEFORMAT </w:instrText>
    </w:r>
    <w:r w:rsidR="003C2351">
      <w:fldChar w:fldCharType="separate"/>
    </w:r>
    <w:r w:rsidR="00992137">
      <w:rPr>
        <w:noProof/>
      </w:rPr>
      <w:t>3</w:t>
    </w:r>
    <w:r w:rsidR="003C2351">
      <w:rPr>
        <w:noProof/>
      </w:rPr>
      <w:fldChar w:fldCharType="end"/>
    </w:r>
  </w:p>
  <w:p w:rsidR="004D6A5D" w:rsidRDefault="004D6A5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41" w:rsidRDefault="00CB5B41" w:rsidP="00CB5B41">
    <w:pPr>
      <w:pStyle w:val="Header"/>
    </w:pPr>
    <w:r>
      <w:t xml:space="preserve">Running head: </w:t>
    </w:r>
    <w:r w:rsidR="0074605A">
      <w:t>MERGING IMPLICATIONS</w:t>
    </w:r>
    <w:r>
      <w:tab/>
    </w:r>
    <w:r>
      <w:tab/>
    </w:r>
    <w:r w:rsidR="003C2351">
      <w:fldChar w:fldCharType="begin"/>
    </w:r>
    <w:r>
      <w:instrText xml:space="preserve"> PAGE   \* MERGEFORMAT </w:instrText>
    </w:r>
    <w:r w:rsidR="003C2351">
      <w:fldChar w:fldCharType="separate"/>
    </w:r>
    <w:r w:rsidR="00992137">
      <w:rPr>
        <w:noProof/>
      </w:rPr>
      <w:t>1</w:t>
    </w:r>
    <w:r w:rsidR="003C2351">
      <w:rPr>
        <w:noProof/>
      </w:rPr>
      <w:fldChar w:fldCharType="end"/>
    </w:r>
  </w:p>
  <w:p w:rsidR="00CB5B41" w:rsidRDefault="00CB5B4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2622731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attachedTemplate r:id="rId1"/>
  <w:defaultTabStop w:val="720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tDA0NTEzMTS3tLAwNDNU0lEKTi0uzszPAykwrAUA/3RzgywAAAA="/>
  </w:docVars>
  <w:rsids>
    <w:rsidRoot w:val="001F795E"/>
    <w:rsid w:val="000048FA"/>
    <w:rsid w:val="00012FB3"/>
    <w:rsid w:val="00086445"/>
    <w:rsid w:val="000A023E"/>
    <w:rsid w:val="000E1322"/>
    <w:rsid w:val="0013172D"/>
    <w:rsid w:val="00147F2D"/>
    <w:rsid w:val="00183FC5"/>
    <w:rsid w:val="00195D46"/>
    <w:rsid w:val="001F795E"/>
    <w:rsid w:val="00207C70"/>
    <w:rsid w:val="00234D6F"/>
    <w:rsid w:val="002362CE"/>
    <w:rsid w:val="00256793"/>
    <w:rsid w:val="0028585A"/>
    <w:rsid w:val="00294EF3"/>
    <w:rsid w:val="002A396A"/>
    <w:rsid w:val="0033043E"/>
    <w:rsid w:val="003C04AB"/>
    <w:rsid w:val="003C2351"/>
    <w:rsid w:val="003C4B5D"/>
    <w:rsid w:val="004D6A5D"/>
    <w:rsid w:val="004F0BBB"/>
    <w:rsid w:val="00573D25"/>
    <w:rsid w:val="006A3710"/>
    <w:rsid w:val="006F6C57"/>
    <w:rsid w:val="007373D8"/>
    <w:rsid w:val="007437DC"/>
    <w:rsid w:val="0074605A"/>
    <w:rsid w:val="007C2DAE"/>
    <w:rsid w:val="007D1B5A"/>
    <w:rsid w:val="007F1C95"/>
    <w:rsid w:val="00816ECD"/>
    <w:rsid w:val="008746FA"/>
    <w:rsid w:val="009435AE"/>
    <w:rsid w:val="0098473A"/>
    <w:rsid w:val="00992137"/>
    <w:rsid w:val="009D2700"/>
    <w:rsid w:val="00A72AC5"/>
    <w:rsid w:val="00AC507D"/>
    <w:rsid w:val="00AD289A"/>
    <w:rsid w:val="00B05086"/>
    <w:rsid w:val="00B453B0"/>
    <w:rsid w:val="00B8105D"/>
    <w:rsid w:val="00C00033"/>
    <w:rsid w:val="00C55450"/>
    <w:rsid w:val="00C627A6"/>
    <w:rsid w:val="00C63F09"/>
    <w:rsid w:val="00C641D0"/>
    <w:rsid w:val="00C92DD8"/>
    <w:rsid w:val="00CA40CA"/>
    <w:rsid w:val="00CA5412"/>
    <w:rsid w:val="00CB5B41"/>
    <w:rsid w:val="00CD1AFC"/>
    <w:rsid w:val="00CF1479"/>
    <w:rsid w:val="00D20A80"/>
    <w:rsid w:val="00D42044"/>
    <w:rsid w:val="00D42F73"/>
    <w:rsid w:val="00D928B0"/>
    <w:rsid w:val="00DE4130"/>
    <w:rsid w:val="00E14288"/>
    <w:rsid w:val="00EE7B66"/>
    <w:rsid w:val="00F87B15"/>
    <w:rsid w:val="00FB1BA9"/>
    <w:rsid w:val="00FD4B6F"/>
    <w:rsid w:val="00FE52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1479"/>
    <w:pPr>
      <w:spacing w:line="48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6A5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6A5D"/>
  </w:style>
  <w:style w:type="paragraph" w:styleId="Footer">
    <w:name w:val="footer"/>
    <w:basedOn w:val="Normal"/>
    <w:link w:val="FooterChar"/>
    <w:uiPriority w:val="99"/>
    <w:unhideWhenUsed/>
    <w:rsid w:val="004D6A5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6A5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48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monso\Downloads\Kevin\templates\APA-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6DD9843B-3A48-4306-9DD1-018D1562AE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APA-Template</Template>
  <TotalTime>0</TotalTime>
  <Pages>3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ADM</cp:lastModifiedBy>
  <cp:revision>2</cp:revision>
  <dcterms:created xsi:type="dcterms:W3CDTF">2019-11-14T02:58:00Z</dcterms:created>
  <dcterms:modified xsi:type="dcterms:W3CDTF">2019-11-14T02:58:00Z</dcterms:modified>
</cp:coreProperties>
</file>